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8AF7" w14:textId="708DC338" w:rsidR="005B126E" w:rsidRPr="0048572A" w:rsidRDefault="005B126E" w:rsidP="005B126E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  <w:color w:val="948A54" w:themeColor="background2" w:themeShade="80"/>
          <w:sz w:val="32"/>
          <w:szCs w:val="32"/>
        </w:rPr>
      </w:pPr>
      <w:r w:rsidRPr="003802F7">
        <w:rPr>
          <w:rFonts w:ascii="Palatino-Bold" w:eastAsia="Times New Roman" w:hAnsi="Palatino-Bold"/>
          <w:b/>
          <w:color w:val="FF0000"/>
          <w:sz w:val="32"/>
          <w:szCs w:val="32"/>
        </w:rPr>
        <w:t xml:space="preserve">TOOLS &amp; </w:t>
      </w:r>
      <w:r w:rsidR="0048572A">
        <w:rPr>
          <w:rFonts w:ascii="Palatino-Bold" w:eastAsia="Times New Roman" w:hAnsi="Palatino-Bold"/>
          <w:b/>
          <w:color w:val="FF0000"/>
          <w:sz w:val="32"/>
          <w:szCs w:val="32"/>
        </w:rPr>
        <w:t>MATERIALS</w:t>
      </w:r>
      <w:r w:rsidRPr="003802F7">
        <w:rPr>
          <w:rFonts w:ascii="Palatino-Bold" w:eastAsia="Times New Roman" w:hAnsi="Palatino-Bold"/>
          <w:b/>
          <w:color w:val="FF0000"/>
          <w:sz w:val="32"/>
          <w:szCs w:val="32"/>
        </w:rPr>
        <w:t xml:space="preserve"> </w:t>
      </w:r>
      <w:r w:rsidRPr="00D514BF">
        <w:rPr>
          <w:rFonts w:ascii="Palatino-Bold" w:eastAsia="Times New Roman" w:hAnsi="Palatino-Bold"/>
          <w:b/>
          <w:szCs w:val="24"/>
        </w:rPr>
        <w:t>for</w:t>
      </w:r>
      <w:r w:rsidR="00B43493">
        <w:rPr>
          <w:rFonts w:ascii="Palatino-Bold" w:eastAsia="Times New Roman" w:hAnsi="Palatino-Bold"/>
          <w:b/>
          <w:szCs w:val="24"/>
        </w:rPr>
        <w:t xml:space="preserve"> </w:t>
      </w:r>
      <w:r w:rsidR="00B43493" w:rsidRPr="0048572A">
        <w:rPr>
          <w:rFonts w:ascii="Palatino-Bold" w:eastAsia="Times New Roman" w:hAnsi="Palatino-Bold"/>
          <w:b/>
          <w:color w:val="948A54" w:themeColor="background2" w:themeShade="80"/>
          <w:sz w:val="32"/>
          <w:szCs w:val="32"/>
        </w:rPr>
        <w:t>Decorated Letters</w:t>
      </w:r>
    </w:p>
    <w:p w14:paraId="7FDBECFC" w14:textId="4FD33862" w:rsidR="005B126E" w:rsidRPr="00AD5CCD" w:rsidRDefault="00AD5CCD" w:rsidP="005B126E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  <w:szCs w:val="24"/>
        </w:rPr>
      </w:pPr>
      <w:r w:rsidRPr="00AD5CCD">
        <w:rPr>
          <w:rFonts w:ascii="Palatino-Bold" w:eastAsia="Times New Roman" w:hAnsi="Palatino-Bold"/>
          <w:b/>
          <w:szCs w:val="24"/>
        </w:rPr>
        <w:tab/>
      </w:r>
    </w:p>
    <w:p w14:paraId="43739CA1" w14:textId="5FFE7C04" w:rsidR="00AD5CCD" w:rsidRPr="00AD5CCD" w:rsidRDefault="009B1519" w:rsidP="005B126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Cs w:val="24"/>
        </w:rPr>
      </w:pPr>
      <w:hyperlink r:id="rId5" w:history="1">
        <w:r w:rsidR="00AD5CCD" w:rsidRPr="00AD5CCD">
          <w:rPr>
            <w:rStyle w:val="Hyperlink"/>
            <w:rFonts w:ascii="Palatino-Bold" w:eastAsia="Times New Roman" w:hAnsi="Palatino-Bold"/>
            <w:b/>
            <w:szCs w:val="24"/>
          </w:rPr>
          <w:t>www.HollyMonroe.com</w:t>
        </w:r>
      </w:hyperlink>
      <w:r w:rsidR="00AD5CCD" w:rsidRPr="00AD5CCD">
        <w:rPr>
          <w:rFonts w:ascii="Palatino-Bold" w:eastAsia="Times New Roman" w:hAnsi="Palatino-Bold"/>
          <w:b/>
          <w:szCs w:val="24"/>
        </w:rPr>
        <w:t xml:space="preserve">    513-207-2737</w:t>
      </w:r>
    </w:p>
    <w:p w14:paraId="331F75C9" w14:textId="77777777" w:rsidR="005B126E" w:rsidRPr="00D514BF" w:rsidRDefault="005B126E" w:rsidP="005B126E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  <w:szCs w:val="24"/>
        </w:rPr>
      </w:pPr>
    </w:p>
    <w:p w14:paraId="58F66BC5" w14:textId="6D2D7888" w:rsidR="005B126E" w:rsidRDefault="005B126E" w:rsidP="005B126E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szCs w:val="24"/>
        </w:rPr>
      </w:pPr>
      <w:r w:rsidRPr="0048572A">
        <w:rPr>
          <w:rFonts w:ascii="Palatino-Bold" w:eastAsia="Times New Roman" w:hAnsi="Palatino-Bold"/>
          <w:b/>
          <w:color w:val="FF0000"/>
          <w:szCs w:val="24"/>
        </w:rPr>
        <w:t xml:space="preserve">Big Picture: </w:t>
      </w:r>
      <w:r w:rsidR="003272D3">
        <w:rPr>
          <w:rFonts w:ascii="Palatino-Bold" w:eastAsia="Times New Roman" w:hAnsi="Palatino-Bold"/>
          <w:szCs w:val="24"/>
        </w:rPr>
        <w:t xml:space="preserve">Through a series of </w:t>
      </w:r>
      <w:r w:rsidR="00D005FB">
        <w:rPr>
          <w:rFonts w:ascii="Palatino-Bold" w:eastAsia="Times New Roman" w:hAnsi="Palatino-Bold"/>
          <w:szCs w:val="24"/>
        </w:rPr>
        <w:t xml:space="preserve">creative </w:t>
      </w:r>
      <w:r w:rsidR="003272D3">
        <w:rPr>
          <w:rFonts w:ascii="Palatino-Bold" w:eastAsia="Times New Roman" w:hAnsi="Palatino-Bold"/>
          <w:szCs w:val="24"/>
        </w:rPr>
        <w:t>exercises, you will design</w:t>
      </w:r>
      <w:r w:rsidRPr="00AC3279">
        <w:rPr>
          <w:rFonts w:ascii="Palatino-Bold" w:eastAsia="Times New Roman" w:hAnsi="Palatino-Bold"/>
          <w:szCs w:val="24"/>
        </w:rPr>
        <w:t xml:space="preserve"> decorated letters </w:t>
      </w:r>
      <w:r w:rsidR="0044464F">
        <w:rPr>
          <w:rFonts w:ascii="Palatino-Bold" w:eastAsia="Times New Roman" w:hAnsi="Palatino-Bold"/>
          <w:szCs w:val="24"/>
        </w:rPr>
        <w:t>o</w:t>
      </w:r>
      <w:r w:rsidR="003272D3">
        <w:rPr>
          <w:rFonts w:ascii="Palatino-Bold" w:eastAsia="Times New Roman" w:hAnsi="Palatino-Bold"/>
          <w:szCs w:val="24"/>
        </w:rPr>
        <w:t>n tracing paper and transfer</w:t>
      </w:r>
      <w:r w:rsidR="0044464F">
        <w:rPr>
          <w:rFonts w:ascii="Palatino-Bold" w:eastAsia="Times New Roman" w:hAnsi="Palatino-Bold"/>
          <w:szCs w:val="24"/>
        </w:rPr>
        <w:t xml:space="preserve"> to</w:t>
      </w:r>
      <w:r w:rsidR="00B43493">
        <w:rPr>
          <w:rFonts w:ascii="Palatino-Bold" w:eastAsia="Times New Roman" w:hAnsi="Palatino-Bold"/>
          <w:szCs w:val="24"/>
        </w:rPr>
        <w:t xml:space="preserve"> </w:t>
      </w:r>
      <w:r w:rsidR="00C64BAC">
        <w:rPr>
          <w:rFonts w:ascii="Palatino-Bold" w:eastAsia="Times New Roman" w:hAnsi="Palatino-Bold"/>
          <w:szCs w:val="24"/>
        </w:rPr>
        <w:t xml:space="preserve">Twinrocker </w:t>
      </w:r>
      <w:r w:rsidR="00F31249">
        <w:rPr>
          <w:rFonts w:ascii="Palatino-Bold" w:eastAsia="Times New Roman" w:hAnsi="Palatino-Bold"/>
          <w:szCs w:val="24"/>
        </w:rPr>
        <w:t xml:space="preserve">handmade paper. Working small to </w:t>
      </w:r>
      <w:r w:rsidRPr="00AC3279">
        <w:rPr>
          <w:rFonts w:ascii="Palatino-Bold" w:eastAsia="Times New Roman" w:hAnsi="Palatino-Bold"/>
          <w:szCs w:val="24"/>
        </w:rPr>
        <w:t>medium rather than larger</w:t>
      </w:r>
      <w:r w:rsidR="00F31249">
        <w:rPr>
          <w:rFonts w:ascii="Palatino-Bold" w:eastAsia="Times New Roman" w:hAnsi="Palatino-Bold"/>
          <w:szCs w:val="24"/>
        </w:rPr>
        <w:t xml:space="preserve"> – ballpark 6x8 – 8x10</w:t>
      </w:r>
      <w:r w:rsidRPr="00AC3279">
        <w:rPr>
          <w:rFonts w:ascii="Palatino-Bold" w:eastAsia="Times New Roman" w:hAnsi="Palatino-Bold"/>
          <w:szCs w:val="24"/>
        </w:rPr>
        <w:t xml:space="preserve">. </w:t>
      </w:r>
      <w:r w:rsidR="00F31249">
        <w:rPr>
          <w:rFonts w:ascii="Palatino-Bold" w:eastAsia="Times New Roman" w:hAnsi="Palatino-Bold"/>
          <w:szCs w:val="24"/>
        </w:rPr>
        <w:t xml:space="preserve">Tools &amp; </w:t>
      </w:r>
      <w:r w:rsidR="00505D4D">
        <w:rPr>
          <w:rFonts w:ascii="Palatino-Bold" w:eastAsia="Times New Roman" w:hAnsi="Palatino-Bold"/>
          <w:szCs w:val="24"/>
        </w:rPr>
        <w:t>m</w:t>
      </w:r>
      <w:r w:rsidR="0044464F">
        <w:rPr>
          <w:rFonts w:ascii="Palatino-Bold" w:eastAsia="Times New Roman" w:hAnsi="Palatino-Bold"/>
          <w:szCs w:val="24"/>
        </w:rPr>
        <w:t>aterials</w:t>
      </w:r>
      <w:r w:rsidR="00F31249">
        <w:rPr>
          <w:rFonts w:ascii="Palatino-Bold" w:eastAsia="Times New Roman" w:hAnsi="Palatino-Bold"/>
          <w:szCs w:val="24"/>
        </w:rPr>
        <w:t xml:space="preserve">, </w:t>
      </w:r>
      <w:r w:rsidR="00505D4D">
        <w:rPr>
          <w:rFonts w:ascii="Palatino-Bold" w:eastAsia="Times New Roman" w:hAnsi="Palatino-Bold"/>
          <w:szCs w:val="24"/>
        </w:rPr>
        <w:t>m</w:t>
      </w:r>
      <w:r w:rsidR="0044464F">
        <w:rPr>
          <w:rFonts w:ascii="Palatino-Bold" w:eastAsia="Times New Roman" w:hAnsi="Palatino-Bold"/>
          <w:szCs w:val="24"/>
        </w:rPr>
        <w:t>ultiple pencil</w:t>
      </w:r>
      <w:r w:rsidRPr="00AC3279">
        <w:rPr>
          <w:rFonts w:ascii="Palatino-Bold" w:eastAsia="Times New Roman" w:hAnsi="Palatino-Bold"/>
          <w:szCs w:val="24"/>
        </w:rPr>
        <w:t xml:space="preserve"> sketches</w:t>
      </w:r>
      <w:r w:rsidR="00F31249">
        <w:rPr>
          <w:rFonts w:ascii="Palatino-Bold" w:eastAsia="Times New Roman" w:hAnsi="Palatino-Bold"/>
          <w:szCs w:val="24"/>
        </w:rPr>
        <w:t xml:space="preserve"> through several </w:t>
      </w:r>
      <w:r w:rsidR="00C64BAC">
        <w:rPr>
          <w:rFonts w:ascii="Palatino-Bold" w:eastAsia="Times New Roman" w:hAnsi="Palatino-Bold"/>
          <w:szCs w:val="24"/>
        </w:rPr>
        <w:t>creative</w:t>
      </w:r>
      <w:r w:rsidR="00F31249">
        <w:rPr>
          <w:rFonts w:ascii="Palatino-Bold" w:eastAsia="Times New Roman" w:hAnsi="Palatino-Bold"/>
          <w:szCs w:val="24"/>
        </w:rPr>
        <w:t xml:space="preserve"> exercises,</w:t>
      </w:r>
      <w:r w:rsidR="00C64BAC">
        <w:rPr>
          <w:rFonts w:ascii="Palatino-Bold" w:eastAsia="Times New Roman" w:hAnsi="Palatino-Bold"/>
          <w:szCs w:val="24"/>
        </w:rPr>
        <w:t xml:space="preserve"> color experiments and onto a</w:t>
      </w:r>
      <w:r w:rsidRPr="00AC3279">
        <w:rPr>
          <w:rFonts w:ascii="Palatino-Bold" w:eastAsia="Times New Roman" w:hAnsi="Palatino-Bold"/>
          <w:szCs w:val="24"/>
        </w:rPr>
        <w:t xml:space="preserve"> </w:t>
      </w:r>
      <w:r w:rsidR="0044464F">
        <w:rPr>
          <w:rFonts w:ascii="Palatino-Bold" w:eastAsia="Times New Roman" w:hAnsi="Palatino-Bold"/>
          <w:szCs w:val="24"/>
        </w:rPr>
        <w:t>final</w:t>
      </w:r>
      <w:r w:rsidRPr="00AC3279">
        <w:rPr>
          <w:rFonts w:ascii="Palatino-Bold" w:eastAsia="Times New Roman" w:hAnsi="Palatino-Bold"/>
          <w:szCs w:val="24"/>
        </w:rPr>
        <w:t xml:space="preserve">. </w:t>
      </w:r>
      <w:r w:rsidR="00B43493">
        <w:rPr>
          <w:rFonts w:ascii="Palatino-Bold" w:eastAsia="Times New Roman" w:hAnsi="Palatino-Bold"/>
          <w:szCs w:val="24"/>
        </w:rPr>
        <w:t>Gouache</w:t>
      </w:r>
      <w:r w:rsidR="00F535BE">
        <w:rPr>
          <w:rFonts w:ascii="Palatino-Bold" w:eastAsia="Times New Roman" w:hAnsi="Palatino-Bold"/>
          <w:szCs w:val="24"/>
        </w:rPr>
        <w:t xml:space="preserve"> </w:t>
      </w:r>
      <w:r w:rsidR="00AC3279">
        <w:rPr>
          <w:rFonts w:ascii="Palatino-Bold" w:eastAsia="Times New Roman" w:hAnsi="Palatino-Bold"/>
          <w:szCs w:val="24"/>
        </w:rPr>
        <w:t>will be introduced</w:t>
      </w:r>
      <w:r w:rsidR="00F31249">
        <w:rPr>
          <w:rFonts w:ascii="Palatino-Bold" w:eastAsia="Times New Roman" w:hAnsi="Palatino-Bold"/>
          <w:szCs w:val="24"/>
        </w:rPr>
        <w:t xml:space="preserve">. </w:t>
      </w:r>
      <w:r w:rsidR="0044464F">
        <w:rPr>
          <w:rFonts w:ascii="Palatino-Bold" w:eastAsia="Times New Roman" w:hAnsi="Palatino-Bold"/>
          <w:szCs w:val="24"/>
        </w:rPr>
        <w:t>I will go over the use of glair with gouache</w:t>
      </w:r>
      <w:r w:rsidR="00505D4D">
        <w:rPr>
          <w:rFonts w:ascii="Palatino-Bold" w:eastAsia="Times New Roman" w:hAnsi="Palatino-Bold"/>
          <w:szCs w:val="24"/>
        </w:rPr>
        <w:t xml:space="preserve"> and</w:t>
      </w:r>
      <w:r w:rsidR="00E95DC2">
        <w:rPr>
          <w:rFonts w:ascii="Palatino-Bold" w:eastAsia="Times New Roman" w:hAnsi="Palatino-Bold"/>
          <w:szCs w:val="24"/>
        </w:rPr>
        <w:t xml:space="preserve"> touch on </w:t>
      </w:r>
      <w:r w:rsidR="00F31249">
        <w:rPr>
          <w:rFonts w:ascii="Palatino-Bold" w:eastAsia="Times New Roman" w:hAnsi="Palatino-Bold"/>
          <w:szCs w:val="24"/>
        </w:rPr>
        <w:t xml:space="preserve">the simpler imitation and genuine </w:t>
      </w:r>
      <w:r w:rsidR="00E95DC2">
        <w:rPr>
          <w:rFonts w:ascii="Palatino-Bold" w:eastAsia="Times New Roman" w:hAnsi="Palatino-Bold"/>
          <w:szCs w:val="24"/>
        </w:rPr>
        <w:t>gold techniques</w:t>
      </w:r>
      <w:r w:rsidR="00F31249">
        <w:rPr>
          <w:rFonts w:ascii="Palatino-Bold" w:eastAsia="Times New Roman" w:hAnsi="Palatino-Bold"/>
          <w:szCs w:val="24"/>
        </w:rPr>
        <w:t xml:space="preserve">. Small handmade papers (circles, hearts, squares, rectangles) will be for sale. </w:t>
      </w:r>
      <w:r w:rsidR="00A27C4F">
        <w:rPr>
          <w:rFonts w:ascii="Palatino-Bold" w:eastAsia="Times New Roman" w:hAnsi="Palatino-Bold"/>
          <w:szCs w:val="24"/>
        </w:rPr>
        <w:t xml:space="preserve">A packet of handouts will be provided for a small $5-10 fee. </w:t>
      </w:r>
    </w:p>
    <w:p w14:paraId="131318AF" w14:textId="77777777" w:rsidR="00402416" w:rsidRDefault="00402416" w:rsidP="005B126E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  <w:szCs w:val="24"/>
        </w:rPr>
      </w:pPr>
    </w:p>
    <w:p w14:paraId="009156E9" w14:textId="22258B11" w:rsidR="005B126E" w:rsidRPr="00403A6A" w:rsidRDefault="00402416" w:rsidP="005B126E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  <w:color w:val="FF0000"/>
          <w:szCs w:val="24"/>
        </w:rPr>
      </w:pPr>
      <w:r w:rsidRPr="00403A6A">
        <w:rPr>
          <w:rFonts w:ascii="Palatino-Bold" w:eastAsia="Times New Roman" w:hAnsi="Palatino-Bold"/>
          <w:b/>
          <w:color w:val="FF0000"/>
          <w:szCs w:val="24"/>
        </w:rPr>
        <w:t>Drawing &amp; Painting Supplies:</w:t>
      </w:r>
    </w:p>
    <w:p w14:paraId="31A5FF66" w14:textId="547BE5F3" w:rsidR="0044464F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Brushes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(WN Series 7</w:t>
      </w:r>
      <w:r w:rsidR="0044464F" w:rsidRPr="00403A6A">
        <w:rPr>
          <w:rFonts w:ascii="Palatino-Roman" w:eastAsia="Times New Roman" w:hAnsi="Palatino-Roman"/>
          <w:szCs w:val="24"/>
          <w:highlight w:val="yellow"/>
        </w:rPr>
        <w:t xml:space="preserve"> or Miniature 7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, sizes  </w:t>
      </w:r>
      <w:r w:rsidR="00B43493" w:rsidRPr="00403A6A">
        <w:rPr>
          <w:rFonts w:ascii="Palatino-Roman" w:eastAsia="Times New Roman" w:hAnsi="Palatino-Roman"/>
          <w:szCs w:val="24"/>
          <w:highlight w:val="yellow"/>
        </w:rPr>
        <w:t xml:space="preserve">1, 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 xml:space="preserve">0, 00)  </w:t>
      </w:r>
      <w:r w:rsidR="00E95DC2" w:rsidRPr="00403A6A">
        <w:rPr>
          <w:rFonts w:ascii="Palatino-Roman" w:eastAsia="Times New Roman" w:hAnsi="Palatino-Roman"/>
          <w:b/>
          <w:szCs w:val="24"/>
          <w:highlight w:val="yellow"/>
        </w:rPr>
        <w:t>or equivalent.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 xml:space="preserve"> Kolinsky hair</w:t>
      </w:r>
      <w:r w:rsidR="0044464F" w:rsidRPr="00403A6A">
        <w:rPr>
          <w:rFonts w:ascii="Palatino-Roman" w:eastAsia="Times New Roman" w:hAnsi="Palatino-Roman"/>
          <w:szCs w:val="24"/>
          <w:highlight w:val="yellow"/>
        </w:rPr>
        <w:t xml:space="preserve"> </w:t>
      </w:r>
    </w:p>
    <w:p w14:paraId="767A96C6" w14:textId="01BFA8C2" w:rsidR="005B126E" w:rsidRPr="00403A6A" w:rsidRDefault="00AC3279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Broad-</w:t>
      </w:r>
      <w:r w:rsidR="00E95DC2" w:rsidRPr="00403A6A">
        <w:rPr>
          <w:rFonts w:ascii="Palatino-Roman" w:eastAsia="Times New Roman" w:hAnsi="Palatino-Roman"/>
          <w:b/>
          <w:szCs w:val="24"/>
          <w:highlight w:val="yellow"/>
        </w:rPr>
        <w:t>edged Pen Holder &amp; Nibs</w:t>
      </w:r>
      <w:r w:rsidR="005B126E" w:rsidRPr="00403A6A">
        <w:rPr>
          <w:rFonts w:ascii="Palatino-Roman" w:eastAsia="Times New Roman" w:hAnsi="Palatino-Roman"/>
          <w:szCs w:val="24"/>
          <w:highlight w:val="yellow"/>
        </w:rPr>
        <w:t xml:space="preserve">, Mitchell 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>or other</w:t>
      </w:r>
      <w:r w:rsidR="00505D4D" w:rsidRPr="00403A6A">
        <w:rPr>
          <w:rFonts w:ascii="Palatino-Roman" w:eastAsia="Times New Roman" w:hAnsi="Palatino-Roman"/>
          <w:szCs w:val="24"/>
          <w:highlight w:val="yellow"/>
        </w:rPr>
        <w:t xml:space="preserve"> </w:t>
      </w:r>
      <w:r w:rsidR="005B126E" w:rsidRPr="00403A6A">
        <w:rPr>
          <w:rFonts w:ascii="Palatino-Roman" w:eastAsia="Times New Roman" w:hAnsi="Palatino-Roman"/>
          <w:szCs w:val="24"/>
          <w:highlight w:val="yellow"/>
        </w:rPr>
        <w:t>(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 xml:space="preserve">NIBS: </w:t>
      </w:r>
      <w:r w:rsidR="005B126E" w:rsidRPr="00403A6A">
        <w:rPr>
          <w:rFonts w:ascii="Palatino-Roman" w:eastAsia="Times New Roman" w:hAnsi="Palatino-Roman"/>
          <w:szCs w:val="24"/>
          <w:highlight w:val="yellow"/>
        </w:rPr>
        <w:t>6, 5, 4, 3, 3.5, 2.5)</w:t>
      </w:r>
    </w:p>
    <w:p w14:paraId="57F73166" w14:textId="2ED7CD53" w:rsidR="005B126E" w:rsidRPr="00403A6A" w:rsidRDefault="00AC3279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szCs w:val="24"/>
          <w:highlight w:val="yellow"/>
        </w:rPr>
        <w:tab/>
        <w:t>(</w:t>
      </w:r>
      <w:r w:rsidR="00403A6A" w:rsidRPr="00403A6A">
        <w:rPr>
          <w:rFonts w:ascii="Palatino-Roman" w:eastAsia="Times New Roman" w:hAnsi="Palatino-Roman"/>
          <w:szCs w:val="24"/>
          <w:highlight w:val="yellow"/>
        </w:rPr>
        <w:t>or other small pen nibs</w:t>
      </w:r>
      <w:r w:rsidR="005B126E" w:rsidRPr="00403A6A">
        <w:rPr>
          <w:rFonts w:ascii="Palatino-Roman" w:eastAsia="Times New Roman" w:hAnsi="Palatino-Roman"/>
          <w:szCs w:val="24"/>
          <w:highlight w:val="yellow"/>
        </w:rPr>
        <w:t xml:space="preserve"> you have </w:t>
      </w:r>
      <w:r w:rsidR="00403A6A" w:rsidRPr="00403A6A">
        <w:rPr>
          <w:rFonts w:ascii="Palatino-Roman" w:eastAsia="Times New Roman" w:hAnsi="Palatino-Roman"/>
          <w:szCs w:val="24"/>
          <w:highlight w:val="yellow"/>
        </w:rPr>
        <w:t>on hand</w:t>
      </w:r>
      <w:r w:rsidR="005B126E" w:rsidRPr="00403A6A">
        <w:rPr>
          <w:rFonts w:ascii="Palatino-Roman" w:eastAsia="Times New Roman" w:hAnsi="Palatino-Roman"/>
          <w:szCs w:val="24"/>
          <w:highlight w:val="yellow"/>
        </w:rPr>
        <w:t>)</w:t>
      </w:r>
      <w:r w:rsidR="00F31249">
        <w:rPr>
          <w:rFonts w:ascii="Palatino-Roman" w:eastAsia="Times New Roman" w:hAnsi="Palatino-Roman"/>
          <w:szCs w:val="24"/>
          <w:highlight w:val="yellow"/>
        </w:rPr>
        <w:t xml:space="preserve"> Or pointed pen, if you prefer.</w:t>
      </w:r>
    </w:p>
    <w:p w14:paraId="19C70E84" w14:textId="76C5408A" w:rsidR="00E95DC2" w:rsidRPr="00403A6A" w:rsidRDefault="005B126E" w:rsidP="0044464F">
      <w:pPr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Gouache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– </w:t>
      </w:r>
      <w:r w:rsidR="0044464F" w:rsidRPr="00403A6A">
        <w:rPr>
          <w:rFonts w:ascii="Palatino-Roman" w:eastAsia="Times New Roman" w:hAnsi="Palatino-Roman"/>
          <w:szCs w:val="24"/>
          <w:highlight w:val="yellow"/>
        </w:rPr>
        <w:t xml:space="preserve">(opaque) </w:t>
      </w:r>
      <w:r w:rsidRPr="00403A6A">
        <w:rPr>
          <w:rFonts w:ascii="Palatino-Roman" w:eastAsia="Times New Roman" w:hAnsi="Palatino-Roman"/>
          <w:szCs w:val="24"/>
          <w:highlight w:val="yellow"/>
        </w:rPr>
        <w:t>at least 3 colors</w:t>
      </w:r>
      <w:r w:rsidR="00505D4D" w:rsidRPr="00403A6A">
        <w:rPr>
          <w:rFonts w:ascii="Palatino-Roman" w:eastAsia="Times New Roman" w:hAnsi="Palatino-Roman"/>
          <w:szCs w:val="24"/>
          <w:highlight w:val="yellow"/>
        </w:rPr>
        <w:t xml:space="preserve"> in tubes</w:t>
      </w:r>
      <w:r w:rsidRPr="00403A6A">
        <w:rPr>
          <w:rFonts w:ascii="Palatino-Roman" w:eastAsia="Times New Roman" w:hAnsi="Palatino-Roman"/>
          <w:szCs w:val="24"/>
          <w:highlight w:val="yellow"/>
        </w:rPr>
        <w:t>, plus WN Zinc White</w:t>
      </w:r>
      <w:r w:rsidR="00505D4D" w:rsidRPr="00403A6A">
        <w:rPr>
          <w:rFonts w:ascii="Palatino-Roman" w:eastAsia="Times New Roman" w:hAnsi="Palatino-Roman"/>
          <w:szCs w:val="24"/>
          <w:highlight w:val="yellow"/>
        </w:rPr>
        <w:t xml:space="preserve"> and</w:t>
      </w:r>
    </w:p>
    <w:p w14:paraId="6FB6BED4" w14:textId="4364B1C2" w:rsidR="0044464F" w:rsidRPr="00403A6A" w:rsidRDefault="00E95DC2" w:rsidP="0044464F">
      <w:pPr>
        <w:rPr>
          <w:rFonts w:ascii="Helvetica" w:hAnsi="Helvetica"/>
          <w:highlight w:val="yellow"/>
        </w:rPr>
      </w:pPr>
      <w:r w:rsidRPr="00403A6A">
        <w:rPr>
          <w:rFonts w:ascii="Palatino-Roman" w:eastAsia="Times New Roman" w:hAnsi="Palatino-Roman"/>
          <w:szCs w:val="24"/>
          <w:highlight w:val="yellow"/>
        </w:rPr>
        <w:tab/>
      </w:r>
      <w:r w:rsidR="0044464F" w:rsidRPr="00403A6A">
        <w:rPr>
          <w:b/>
          <w:highlight w:val="yellow"/>
        </w:rPr>
        <w:t>Gold metallic gouache</w:t>
      </w:r>
      <w:r w:rsidR="0044464F" w:rsidRPr="00403A6A">
        <w:rPr>
          <w:highlight w:val="yellow"/>
        </w:rPr>
        <w:t xml:space="preserve"> </w:t>
      </w:r>
      <w:r w:rsidRPr="00403A6A">
        <w:rPr>
          <w:highlight w:val="yellow"/>
        </w:rPr>
        <w:t xml:space="preserve">– </w:t>
      </w:r>
      <w:r w:rsidR="0044464F" w:rsidRPr="00403A6A">
        <w:rPr>
          <w:highlight w:val="yellow"/>
        </w:rPr>
        <w:t>Schminke</w:t>
      </w:r>
      <w:r w:rsidRPr="00403A6A">
        <w:rPr>
          <w:highlight w:val="yellow"/>
        </w:rPr>
        <w:t xml:space="preserve"> (Gold Pearl)</w:t>
      </w:r>
      <w:r w:rsidR="0044464F" w:rsidRPr="00403A6A">
        <w:rPr>
          <w:highlight w:val="yellow"/>
        </w:rPr>
        <w:t xml:space="preserve"> or Fine Tech (one pan or 5)</w:t>
      </w:r>
    </w:p>
    <w:p w14:paraId="6B42FD3F" w14:textId="27ECB2CF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Mixing pans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– </w:t>
      </w:r>
      <w:r w:rsidR="00403A6A" w:rsidRPr="00403A6A">
        <w:rPr>
          <w:rFonts w:ascii="Palatino-Roman" w:eastAsia="Times New Roman" w:hAnsi="Palatino-Roman"/>
          <w:szCs w:val="24"/>
          <w:highlight w:val="yellow"/>
        </w:rPr>
        <w:t>6-</w:t>
      </w:r>
      <w:r w:rsidRPr="00403A6A">
        <w:rPr>
          <w:rFonts w:ascii="Palatino-Roman" w:eastAsia="Times New Roman" w:hAnsi="Palatino-Roman"/>
          <w:szCs w:val="24"/>
          <w:highlight w:val="yellow"/>
        </w:rPr>
        <w:t>pan tray or favorite mixing pans for gouache/watercolor</w:t>
      </w:r>
      <w:r w:rsidR="0044464F" w:rsidRPr="00403A6A">
        <w:rPr>
          <w:rFonts w:ascii="Palatino-Roman" w:eastAsia="Times New Roman" w:hAnsi="Palatino-Roman"/>
          <w:szCs w:val="24"/>
          <w:highlight w:val="yellow"/>
        </w:rPr>
        <w:t xml:space="preserve">. I 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ab/>
      </w:r>
      <w:r w:rsidR="0044464F" w:rsidRPr="00403A6A">
        <w:rPr>
          <w:rFonts w:ascii="Palatino-Roman" w:eastAsia="Times New Roman" w:hAnsi="Palatino-Roman"/>
          <w:szCs w:val="24"/>
          <w:highlight w:val="yellow"/>
        </w:rPr>
        <w:t>prefer the porcelain “flower” with 7 spaces to mix</w:t>
      </w:r>
      <w:r w:rsidR="00F31249">
        <w:rPr>
          <w:rFonts w:ascii="Palatino-Roman" w:eastAsia="Times New Roman" w:hAnsi="Palatino-Roman"/>
          <w:szCs w:val="24"/>
          <w:highlight w:val="yellow"/>
        </w:rPr>
        <w:t xml:space="preserve"> (Hobby Lobby).</w:t>
      </w:r>
    </w:p>
    <w:p w14:paraId="03FA4869" w14:textId="55387E96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Gum Arabic</w:t>
      </w:r>
      <w:r w:rsidR="0048572A" w:rsidRPr="00403A6A">
        <w:rPr>
          <w:rFonts w:ascii="Palatino-Roman" w:eastAsia="Times New Roman" w:hAnsi="Palatino-Roman"/>
          <w:b/>
          <w:szCs w:val="24"/>
          <w:highlight w:val="yellow"/>
        </w:rPr>
        <w:t xml:space="preserve"> – </w:t>
      </w:r>
      <w:r w:rsidR="0048572A" w:rsidRPr="00403A6A">
        <w:rPr>
          <w:rFonts w:ascii="Palatino-Roman" w:eastAsia="Times New Roman" w:hAnsi="Palatino-Roman"/>
          <w:szCs w:val="24"/>
          <w:highlight w:val="yellow"/>
        </w:rPr>
        <w:t>powdered or liquid</w:t>
      </w:r>
    </w:p>
    <w:p w14:paraId="33B894A0" w14:textId="735D1349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Ruling pen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(traditional</w:t>
      </w:r>
      <w:r w:rsidR="0048572A" w:rsidRPr="00403A6A">
        <w:rPr>
          <w:rFonts w:ascii="Palatino-Roman" w:eastAsia="Times New Roman" w:hAnsi="Palatino-Roman"/>
          <w:szCs w:val="24"/>
          <w:highlight w:val="yellow"/>
        </w:rPr>
        <w:t xml:space="preserve"> type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) to use with </w:t>
      </w:r>
      <w:r w:rsidRPr="00403A6A">
        <w:rPr>
          <w:rFonts w:ascii="Palatino-Roman" w:eastAsia="Times New Roman" w:hAnsi="Palatino-Roman"/>
          <w:b/>
          <w:szCs w:val="24"/>
          <w:highlight w:val="yellow"/>
        </w:rPr>
        <w:t>6” ruler (or larger) with a raised edge</w:t>
      </w:r>
    </w:p>
    <w:p w14:paraId="4B2A859B" w14:textId="73BA1FAF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Ruler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– whatever you have</w:t>
      </w:r>
      <w:r w:rsidR="00F31249">
        <w:rPr>
          <w:rFonts w:ascii="Palatino-Roman" w:eastAsia="Times New Roman" w:hAnsi="Palatino-Roman"/>
          <w:szCs w:val="24"/>
          <w:highlight w:val="yellow"/>
        </w:rPr>
        <w:t xml:space="preserve"> with raised edge. Small 6-12”  </w:t>
      </w:r>
    </w:p>
    <w:p w14:paraId="775CE198" w14:textId="4BDAA6D8" w:rsidR="005B126E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Paper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</w:t>
      </w:r>
      <w:r w:rsidR="00F31249">
        <w:rPr>
          <w:rFonts w:ascii="Palatino-Roman" w:eastAsia="Times New Roman" w:hAnsi="Palatino-Roman"/>
          <w:szCs w:val="24"/>
          <w:highlight w:val="yellow"/>
        </w:rPr>
        <w:t>–</w:t>
      </w:r>
      <w:r w:rsidR="00A27C4F">
        <w:rPr>
          <w:rFonts w:ascii="Palatino-Roman" w:eastAsia="Times New Roman" w:hAnsi="Palatino-Roman"/>
          <w:szCs w:val="24"/>
          <w:highlight w:val="yellow"/>
        </w:rPr>
        <w:t xml:space="preserve"> I will have </w:t>
      </w:r>
      <w:r w:rsidR="00F31249">
        <w:rPr>
          <w:rFonts w:ascii="Palatino-Roman" w:eastAsia="Times New Roman" w:hAnsi="Palatino-Roman"/>
          <w:szCs w:val="24"/>
          <w:highlight w:val="yellow"/>
        </w:rPr>
        <w:t>Twinrocker h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 xml:space="preserve">andmade papers </w:t>
      </w:r>
      <w:r w:rsidR="00F31249">
        <w:rPr>
          <w:rFonts w:ascii="Palatino-Roman" w:eastAsia="Times New Roman" w:hAnsi="Palatino-Roman"/>
          <w:szCs w:val="24"/>
          <w:highlight w:val="yellow"/>
        </w:rPr>
        <w:t>for sale</w:t>
      </w:r>
      <w:r w:rsidR="0022447E" w:rsidRPr="00403A6A">
        <w:rPr>
          <w:rFonts w:ascii="Palatino-Roman" w:eastAsia="Times New Roman" w:hAnsi="Palatino-Roman"/>
          <w:szCs w:val="24"/>
          <w:highlight w:val="yellow"/>
        </w:rPr>
        <w:t>.</w:t>
      </w:r>
      <w:r w:rsidR="00F31249">
        <w:rPr>
          <w:rFonts w:ascii="Palatino-Roman" w:eastAsia="Times New Roman" w:hAnsi="Palatino-Roman"/>
          <w:szCs w:val="24"/>
          <w:highlight w:val="yellow"/>
        </w:rPr>
        <w:t xml:space="preserve"> 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</w:t>
      </w:r>
      <w:r w:rsidR="00A27C4F">
        <w:rPr>
          <w:rFonts w:ascii="Palatino-Roman" w:eastAsia="Times New Roman" w:hAnsi="Palatino-Roman"/>
          <w:szCs w:val="24"/>
          <w:highlight w:val="yellow"/>
        </w:rPr>
        <w:t>Bring if you have it.</w:t>
      </w:r>
    </w:p>
    <w:p w14:paraId="0475EA7A" w14:textId="33950651" w:rsidR="00A27C4F" w:rsidRPr="00403A6A" w:rsidRDefault="00A27C4F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>
        <w:rPr>
          <w:rFonts w:ascii="Palatino-Roman" w:eastAsia="Times New Roman" w:hAnsi="Palatino-Roman"/>
          <w:szCs w:val="24"/>
          <w:highlight w:val="yellow"/>
        </w:rPr>
        <w:tab/>
        <w:t>Arches HP, small pieces, if you want additional paper to experiment</w:t>
      </w:r>
    </w:p>
    <w:p w14:paraId="726AE076" w14:textId="4806DF3B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Tracing paper for sketching</w:t>
      </w:r>
      <w:r w:rsidR="00E95DC2" w:rsidRPr="00403A6A">
        <w:rPr>
          <w:rFonts w:ascii="Palatino-Roman" w:eastAsia="Times New Roman" w:hAnsi="Palatino-Roman"/>
          <w:b/>
          <w:szCs w:val="24"/>
          <w:highlight w:val="yellow"/>
        </w:rPr>
        <w:t xml:space="preserve"> – Clearprint Design Vellum</w:t>
      </w:r>
      <w:r w:rsidR="0048572A" w:rsidRPr="00403A6A">
        <w:rPr>
          <w:rFonts w:ascii="Palatino-Roman" w:eastAsia="Times New Roman" w:hAnsi="Palatino-Roman"/>
          <w:b/>
          <w:szCs w:val="24"/>
          <w:highlight w:val="yellow"/>
        </w:rPr>
        <w:t xml:space="preserve"> (</w:t>
      </w:r>
      <w:r w:rsidR="00F31249">
        <w:rPr>
          <w:rFonts w:ascii="Palatino-Roman" w:eastAsia="Times New Roman" w:hAnsi="Palatino-Roman"/>
          <w:b/>
          <w:szCs w:val="24"/>
          <w:highlight w:val="yellow"/>
        </w:rPr>
        <w:t xml:space="preserve">is </w:t>
      </w:r>
      <w:r w:rsidR="0048572A" w:rsidRPr="00403A6A">
        <w:rPr>
          <w:rFonts w:ascii="Palatino-Roman" w:eastAsia="Times New Roman" w:hAnsi="Palatino-Roman"/>
          <w:b/>
          <w:szCs w:val="24"/>
          <w:highlight w:val="yellow"/>
        </w:rPr>
        <w:t>my fav)</w:t>
      </w:r>
    </w:p>
    <w:p w14:paraId="09321392" w14:textId="4AAEB3E6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Saral paper</w:t>
      </w:r>
      <w:r w:rsidR="0048572A" w:rsidRPr="00403A6A">
        <w:rPr>
          <w:rFonts w:ascii="Palatino-Roman" w:eastAsia="Times New Roman" w:hAnsi="Palatino-Roman"/>
          <w:szCs w:val="24"/>
          <w:highlight w:val="yellow"/>
        </w:rPr>
        <w:t xml:space="preserve"> (transfer paper-graphite color) </w:t>
      </w:r>
      <w:r w:rsidR="00F31249">
        <w:rPr>
          <w:rFonts w:ascii="Palatino-Roman" w:eastAsia="Times New Roman" w:hAnsi="Palatino-Roman"/>
          <w:szCs w:val="24"/>
          <w:highlight w:val="yellow"/>
        </w:rPr>
        <w:t xml:space="preserve">Fine </w:t>
      </w:r>
      <w:r w:rsidRPr="00403A6A">
        <w:rPr>
          <w:rFonts w:ascii="Palatino-Roman" w:eastAsia="Times New Roman" w:hAnsi="Palatino-Roman"/>
          <w:szCs w:val="24"/>
          <w:highlight w:val="yellow"/>
        </w:rPr>
        <w:t>Ball point pen needed to transfer</w:t>
      </w:r>
    </w:p>
    <w:p w14:paraId="61256F86" w14:textId="2AF1B462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Drawing pencil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(HB lead)</w:t>
      </w:r>
      <w:r w:rsidR="00F31249">
        <w:rPr>
          <w:rFonts w:ascii="Palatino-Roman" w:eastAsia="Times New Roman" w:hAnsi="Palatino-Roman"/>
          <w:szCs w:val="24"/>
          <w:highlight w:val="yellow"/>
        </w:rPr>
        <w:t>, pencil sharpener if your pencil is not an automatic</w:t>
      </w:r>
    </w:p>
    <w:p w14:paraId="74345D50" w14:textId="2B3853C0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Scissors</w:t>
      </w:r>
      <w:r w:rsidR="0048572A" w:rsidRPr="00403A6A">
        <w:rPr>
          <w:rFonts w:ascii="Palatino-Roman" w:eastAsia="Times New Roman" w:hAnsi="Palatino-Roman"/>
          <w:b/>
          <w:szCs w:val="24"/>
          <w:highlight w:val="yellow"/>
        </w:rPr>
        <w:t xml:space="preserve"> – to cut down paper</w:t>
      </w:r>
    </w:p>
    <w:p w14:paraId="7281A4CF" w14:textId="42E65ED9" w:rsidR="005B126E" w:rsidRPr="00403A6A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 xml:space="preserve">Eraser </w:t>
      </w:r>
      <w:r w:rsidR="00E95DC2" w:rsidRPr="00403A6A">
        <w:rPr>
          <w:rFonts w:ascii="Palatino-Roman" w:eastAsia="Times New Roman" w:hAnsi="Palatino-Roman"/>
          <w:szCs w:val="24"/>
          <w:highlight w:val="yellow"/>
        </w:rPr>
        <w:t xml:space="preserve">– Mars Staedtler </w:t>
      </w:r>
      <w:r w:rsidR="003272D3" w:rsidRPr="00403A6A">
        <w:rPr>
          <w:rFonts w:ascii="Palatino-Roman" w:eastAsia="Times New Roman" w:hAnsi="Palatino-Roman"/>
          <w:szCs w:val="24"/>
          <w:highlight w:val="yellow"/>
        </w:rPr>
        <w:t>(my fav)</w:t>
      </w:r>
    </w:p>
    <w:p w14:paraId="15A1DFF5" w14:textId="7251C262" w:rsidR="00F31249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 xml:space="preserve">Water container </w:t>
      </w:r>
      <w:r w:rsidRPr="00403A6A">
        <w:rPr>
          <w:rFonts w:ascii="Palatino-Roman" w:eastAsia="Times New Roman" w:hAnsi="Palatino-Roman"/>
          <w:szCs w:val="24"/>
          <w:highlight w:val="yellow"/>
        </w:rPr>
        <w:t>– to rinse brushes</w:t>
      </w:r>
    </w:p>
    <w:p w14:paraId="729C864B" w14:textId="7E1970FF" w:rsidR="005B126E" w:rsidRPr="00403A6A" w:rsidRDefault="0022447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  <w:highlight w:val="yellow"/>
        </w:rPr>
      </w:pPr>
      <w:r w:rsidRPr="00403A6A">
        <w:rPr>
          <w:rFonts w:ascii="Palatino-Roman" w:eastAsia="Times New Roman" w:hAnsi="Palatino-Roman"/>
          <w:szCs w:val="24"/>
          <w:highlight w:val="yellow"/>
        </w:rPr>
        <w:t xml:space="preserve">Water </w:t>
      </w:r>
      <w:r w:rsidRPr="00403A6A">
        <w:rPr>
          <w:rFonts w:ascii="Palatino-Roman" w:eastAsia="Times New Roman" w:hAnsi="Palatino-Roman"/>
          <w:b/>
          <w:szCs w:val="24"/>
          <w:highlight w:val="yellow"/>
        </w:rPr>
        <w:t>DROPPER BOTTLE</w:t>
      </w:r>
    </w:p>
    <w:p w14:paraId="79D8D711" w14:textId="77777777" w:rsidR="005B126E" w:rsidRDefault="005B126E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</w:rPr>
      </w:pPr>
      <w:r w:rsidRPr="00403A6A">
        <w:rPr>
          <w:rFonts w:ascii="Palatino-Roman" w:eastAsia="Times New Roman" w:hAnsi="Palatino-Roman"/>
          <w:b/>
          <w:szCs w:val="24"/>
          <w:highlight w:val="yellow"/>
        </w:rPr>
        <w:t>Paint rag</w:t>
      </w:r>
      <w:r w:rsidRPr="00403A6A">
        <w:rPr>
          <w:rFonts w:ascii="Palatino-Roman" w:eastAsia="Times New Roman" w:hAnsi="Palatino-Roman"/>
          <w:szCs w:val="24"/>
          <w:highlight w:val="yellow"/>
        </w:rPr>
        <w:t xml:space="preserve"> or paper towels</w:t>
      </w:r>
    </w:p>
    <w:p w14:paraId="05335AF4" w14:textId="4EA13218" w:rsidR="009B1519" w:rsidRDefault="009B1519" w:rsidP="005B126E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szCs w:val="24"/>
        </w:rPr>
      </w:pPr>
      <w:r>
        <w:rPr>
          <w:rFonts w:ascii="Palatino-Roman" w:eastAsia="Times New Roman" w:hAnsi="Palatino-Roman"/>
          <w:szCs w:val="24"/>
        </w:rPr>
        <w:t>Portable Drawing Board – optional</w:t>
      </w:r>
      <w:bookmarkStart w:id="0" w:name="_GoBack"/>
      <w:bookmarkEnd w:id="0"/>
      <w:r>
        <w:rPr>
          <w:rFonts w:ascii="Palatino-Roman" w:eastAsia="Times New Roman" w:hAnsi="Palatino-Roman"/>
          <w:szCs w:val="24"/>
        </w:rPr>
        <w:tab/>
      </w:r>
    </w:p>
    <w:p w14:paraId="7EA7B38C" w14:textId="7F2A0FC5" w:rsidR="00C64BAC" w:rsidRDefault="00C64BAC" w:rsidP="005B126E">
      <w:pPr>
        <w:rPr>
          <w:rFonts w:ascii="Palatino-Roman" w:eastAsia="Times New Roman" w:hAnsi="Palatino-Roman"/>
          <w:szCs w:val="24"/>
        </w:rPr>
      </w:pPr>
      <w:r w:rsidRPr="00A27C4F">
        <w:rPr>
          <w:rFonts w:ascii="Palatino-Roman" w:eastAsia="Times New Roman" w:hAnsi="Palatino-Roman"/>
          <w:szCs w:val="24"/>
          <w:highlight w:val="green"/>
        </w:rPr>
        <w:t>PASTELS – If we have one box of pastels we could share,  for a simple technique that helps your gouache pop…on handmade paper.</w:t>
      </w:r>
      <w:r>
        <w:rPr>
          <w:rFonts w:ascii="Palatino-Roman" w:eastAsia="Times New Roman" w:hAnsi="Palatino-Roman"/>
          <w:szCs w:val="24"/>
        </w:rPr>
        <w:t xml:space="preserve"> </w:t>
      </w:r>
    </w:p>
    <w:p w14:paraId="16F63A5F" w14:textId="77777777" w:rsidR="00C64BAC" w:rsidRDefault="00C64BAC" w:rsidP="005B126E">
      <w:pPr>
        <w:rPr>
          <w:rFonts w:ascii="Palatino-Roman" w:eastAsia="Times New Roman" w:hAnsi="Palatino-Roman"/>
          <w:szCs w:val="24"/>
        </w:rPr>
      </w:pPr>
    </w:p>
    <w:p w14:paraId="098721C6" w14:textId="78597D92" w:rsidR="0048572A" w:rsidRPr="0048572A" w:rsidRDefault="00505D4D" w:rsidP="005B126E">
      <w:pPr>
        <w:rPr>
          <w:rFonts w:ascii="Palatino-Roman" w:eastAsia="Times New Roman" w:hAnsi="Palatino-Roman"/>
          <w:b/>
          <w:color w:val="FF0000"/>
          <w:szCs w:val="24"/>
        </w:rPr>
      </w:pPr>
      <w:r>
        <w:rPr>
          <w:rFonts w:ascii="Palatino-Roman" w:eastAsia="Times New Roman" w:hAnsi="Palatino-Roman"/>
          <w:b/>
          <w:color w:val="FF0000"/>
          <w:szCs w:val="24"/>
        </w:rPr>
        <w:t xml:space="preserve">BRING SMALL INTERESTING </w:t>
      </w:r>
      <w:r w:rsidR="005B126E" w:rsidRPr="003802F7">
        <w:rPr>
          <w:rFonts w:ascii="Palatino-Roman" w:eastAsia="Times New Roman" w:hAnsi="Palatino-Roman"/>
          <w:b/>
          <w:color w:val="FF0000"/>
          <w:szCs w:val="24"/>
        </w:rPr>
        <w:t>OBJECTS</w:t>
      </w:r>
      <w:r>
        <w:rPr>
          <w:rFonts w:ascii="Palatino-Roman" w:eastAsia="Times New Roman" w:hAnsi="Palatino-Roman"/>
          <w:b/>
          <w:color w:val="FF0000"/>
          <w:szCs w:val="24"/>
        </w:rPr>
        <w:t xml:space="preserve"> that appeal to you:</w:t>
      </w:r>
    </w:p>
    <w:p w14:paraId="1EA4FE1E" w14:textId="2999C7E3" w:rsidR="005B126E" w:rsidRDefault="0048572A" w:rsidP="0048572A">
      <w:pPr>
        <w:rPr>
          <w:rFonts w:ascii="Palatino-Roman" w:eastAsia="Times New Roman" w:hAnsi="Palatino-Roman"/>
          <w:b/>
          <w:szCs w:val="24"/>
        </w:rPr>
      </w:pPr>
      <w:r>
        <w:rPr>
          <w:rFonts w:ascii="Palatino-Roman" w:eastAsia="Times New Roman" w:hAnsi="Palatino-Roman"/>
          <w:b/>
          <w:szCs w:val="24"/>
        </w:rPr>
        <w:t xml:space="preserve">3 </w:t>
      </w:r>
      <w:r w:rsidR="005B126E">
        <w:rPr>
          <w:rFonts w:ascii="Palatino-Roman" w:eastAsia="Times New Roman" w:hAnsi="Palatino-Roman"/>
          <w:b/>
          <w:szCs w:val="24"/>
        </w:rPr>
        <w:t>small decorative object</w:t>
      </w:r>
      <w:r>
        <w:rPr>
          <w:rFonts w:ascii="Palatino-Roman" w:eastAsia="Times New Roman" w:hAnsi="Palatino-Roman"/>
          <w:b/>
          <w:szCs w:val="24"/>
        </w:rPr>
        <w:t>s</w:t>
      </w:r>
      <w:r w:rsidR="005B126E">
        <w:rPr>
          <w:rFonts w:ascii="Palatino-Roman" w:eastAsia="Times New Roman" w:hAnsi="Palatino-Roman"/>
          <w:b/>
          <w:szCs w:val="24"/>
        </w:rPr>
        <w:t xml:space="preserve"> </w:t>
      </w:r>
      <w:r w:rsidR="00F31249">
        <w:rPr>
          <w:rFonts w:ascii="Palatino-Roman" w:eastAsia="Times New Roman" w:hAnsi="Palatino-Roman"/>
          <w:b/>
          <w:szCs w:val="24"/>
        </w:rPr>
        <w:t>for</w:t>
      </w:r>
      <w:r w:rsidR="005B126E">
        <w:rPr>
          <w:rFonts w:ascii="Palatino-Roman" w:eastAsia="Times New Roman" w:hAnsi="Palatino-Roman"/>
          <w:b/>
          <w:szCs w:val="24"/>
        </w:rPr>
        <w:t xml:space="preserve"> idea</w:t>
      </w:r>
      <w:r>
        <w:rPr>
          <w:rFonts w:ascii="Palatino-Roman" w:eastAsia="Times New Roman" w:hAnsi="Palatino-Roman"/>
          <w:b/>
          <w:szCs w:val="24"/>
        </w:rPr>
        <w:t xml:space="preserve"> </w:t>
      </w:r>
      <w:r w:rsidR="00AC3279">
        <w:rPr>
          <w:rFonts w:ascii="Palatino-Roman" w:eastAsia="Times New Roman" w:hAnsi="Palatino-Roman"/>
          <w:b/>
          <w:szCs w:val="24"/>
        </w:rPr>
        <w:t>s</w:t>
      </w:r>
      <w:r w:rsidR="005B126E">
        <w:rPr>
          <w:rFonts w:ascii="Palatino-Roman" w:eastAsia="Times New Roman" w:hAnsi="Palatino-Roman"/>
          <w:b/>
          <w:szCs w:val="24"/>
        </w:rPr>
        <w:t>tarter</w:t>
      </w:r>
      <w:r w:rsidR="00F31249">
        <w:rPr>
          <w:rFonts w:ascii="Palatino-Roman" w:eastAsia="Times New Roman" w:hAnsi="Palatino-Roman"/>
          <w:b/>
          <w:szCs w:val="24"/>
        </w:rPr>
        <w:t>s</w:t>
      </w:r>
      <w:r w:rsidR="00505D4D">
        <w:rPr>
          <w:rFonts w:ascii="Palatino-Roman" w:eastAsia="Times New Roman" w:hAnsi="Palatino-Roman"/>
          <w:b/>
          <w:szCs w:val="24"/>
        </w:rPr>
        <w:t xml:space="preserve"> </w:t>
      </w:r>
      <w:r w:rsidR="005B126E">
        <w:rPr>
          <w:rFonts w:ascii="Palatino-Roman" w:eastAsia="Times New Roman" w:hAnsi="Palatino-Roman"/>
          <w:b/>
          <w:szCs w:val="24"/>
        </w:rPr>
        <w:t>….a favorite piece of jewelry, a sea shell, small frame with</w:t>
      </w:r>
      <w:r w:rsidR="00F535BE">
        <w:rPr>
          <w:rFonts w:ascii="Palatino-Roman" w:eastAsia="Times New Roman" w:hAnsi="Palatino-Roman"/>
          <w:b/>
          <w:szCs w:val="24"/>
        </w:rPr>
        <w:t xml:space="preserve"> a</w:t>
      </w:r>
      <w:r w:rsidR="005B126E">
        <w:rPr>
          <w:rFonts w:ascii="Palatino-Roman" w:eastAsia="Times New Roman" w:hAnsi="Palatino-Roman"/>
          <w:b/>
          <w:szCs w:val="24"/>
        </w:rPr>
        <w:t xml:space="preserve"> border, fabric with pattern you like, etc. </w:t>
      </w:r>
    </w:p>
    <w:p w14:paraId="50756979" w14:textId="77777777" w:rsidR="0048572A" w:rsidRDefault="0048572A" w:rsidP="0048572A">
      <w:pPr>
        <w:rPr>
          <w:rFonts w:ascii="Palatino-Roman" w:eastAsia="Times New Roman" w:hAnsi="Palatino-Roman"/>
          <w:b/>
          <w:szCs w:val="24"/>
        </w:rPr>
      </w:pPr>
    </w:p>
    <w:p w14:paraId="089CCDA0" w14:textId="369A2A0C" w:rsidR="0048572A" w:rsidRDefault="0048572A" w:rsidP="0048572A">
      <w:pPr>
        <w:rPr>
          <w:rFonts w:ascii="Palatino-Roman" w:eastAsia="Times New Roman" w:hAnsi="Palatino-Roman"/>
          <w:b/>
          <w:szCs w:val="24"/>
        </w:rPr>
      </w:pPr>
      <w:r w:rsidRPr="00505D4D">
        <w:rPr>
          <w:rFonts w:ascii="Palatino-Roman" w:eastAsia="Times New Roman" w:hAnsi="Palatino-Roman"/>
          <w:b/>
          <w:color w:val="FF0000"/>
          <w:szCs w:val="24"/>
        </w:rPr>
        <w:t>BRING:</w:t>
      </w:r>
      <w:r w:rsidR="00802E58">
        <w:rPr>
          <w:rFonts w:ascii="Palatino-Roman" w:eastAsia="Times New Roman" w:hAnsi="Palatino-Roman"/>
          <w:b/>
          <w:szCs w:val="24"/>
        </w:rPr>
        <w:t xml:space="preserve"> Capital letter</w:t>
      </w:r>
      <w:r w:rsidR="00C64BAC">
        <w:rPr>
          <w:rFonts w:ascii="Palatino-Roman" w:eastAsia="Times New Roman" w:hAnsi="Palatino-Roman"/>
          <w:b/>
          <w:szCs w:val="24"/>
        </w:rPr>
        <w:t>/Versal</w:t>
      </w:r>
      <w:r w:rsidR="00802E58">
        <w:rPr>
          <w:rFonts w:ascii="Palatino-Roman" w:eastAsia="Times New Roman" w:hAnsi="Palatino-Roman"/>
          <w:b/>
          <w:szCs w:val="24"/>
        </w:rPr>
        <w:t xml:space="preserve"> outlines</w:t>
      </w:r>
      <w:r>
        <w:rPr>
          <w:rFonts w:ascii="Palatino-Roman" w:eastAsia="Times New Roman" w:hAnsi="Palatino-Roman"/>
          <w:b/>
          <w:szCs w:val="24"/>
        </w:rPr>
        <w:t xml:space="preserve"> that you</w:t>
      </w:r>
      <w:r w:rsidR="00802E58">
        <w:rPr>
          <w:rFonts w:ascii="Palatino-Roman" w:eastAsia="Times New Roman" w:hAnsi="Palatino-Roman"/>
          <w:b/>
          <w:szCs w:val="24"/>
        </w:rPr>
        <w:t xml:space="preserve"> would</w:t>
      </w:r>
      <w:r>
        <w:rPr>
          <w:rFonts w:ascii="Palatino-Roman" w:eastAsia="Times New Roman" w:hAnsi="Palatino-Roman"/>
          <w:b/>
          <w:szCs w:val="24"/>
        </w:rPr>
        <w:t xml:space="preserve"> like to work with…find on-line o</w:t>
      </w:r>
      <w:r w:rsidR="00505D4D">
        <w:rPr>
          <w:rFonts w:ascii="Palatino-Roman" w:eastAsia="Times New Roman" w:hAnsi="Palatino-Roman"/>
          <w:b/>
          <w:szCs w:val="24"/>
        </w:rPr>
        <w:t>r</w:t>
      </w:r>
      <w:r w:rsidR="00802E58">
        <w:rPr>
          <w:rFonts w:ascii="Palatino-Roman" w:eastAsia="Times New Roman" w:hAnsi="Palatino-Roman"/>
          <w:b/>
          <w:szCs w:val="24"/>
        </w:rPr>
        <w:t xml:space="preserve"> in a </w:t>
      </w:r>
      <w:r>
        <w:rPr>
          <w:rFonts w:ascii="Palatino-Roman" w:eastAsia="Times New Roman" w:hAnsi="Palatino-Roman"/>
          <w:b/>
          <w:szCs w:val="24"/>
        </w:rPr>
        <w:t xml:space="preserve">lettering book. I will provide some examples for you, as well. </w:t>
      </w:r>
    </w:p>
    <w:p w14:paraId="3F7FD0A3" w14:textId="77777777" w:rsidR="00505D4D" w:rsidRPr="00505D4D" w:rsidRDefault="00505D4D" w:rsidP="0048572A">
      <w:pPr>
        <w:rPr>
          <w:rFonts w:ascii="Palatino-Roman" w:eastAsia="Times New Roman" w:hAnsi="Palatino-Roman"/>
          <w:b/>
          <w:color w:val="FF0000"/>
          <w:szCs w:val="24"/>
        </w:rPr>
      </w:pPr>
    </w:p>
    <w:p w14:paraId="13038F89" w14:textId="22CD79D0" w:rsidR="00505D4D" w:rsidRDefault="00505D4D" w:rsidP="0048572A">
      <w:pPr>
        <w:rPr>
          <w:rFonts w:ascii="Palatino-Roman" w:eastAsia="Times New Roman" w:hAnsi="Palatino-Roman"/>
          <w:b/>
          <w:szCs w:val="24"/>
        </w:rPr>
      </w:pPr>
      <w:r w:rsidRPr="00505D4D">
        <w:rPr>
          <w:rFonts w:ascii="Palatino-Roman" w:eastAsia="Times New Roman" w:hAnsi="Palatino-Roman"/>
          <w:b/>
          <w:color w:val="FF0000"/>
          <w:szCs w:val="24"/>
        </w:rPr>
        <w:t>CONSIDER:</w:t>
      </w:r>
      <w:r>
        <w:rPr>
          <w:rFonts w:ascii="Palatino-Roman" w:eastAsia="Times New Roman" w:hAnsi="Palatino-Roman"/>
          <w:b/>
          <w:szCs w:val="24"/>
        </w:rPr>
        <w:t xml:space="preserve"> H</w:t>
      </w:r>
      <w:r w:rsidR="00F31249">
        <w:rPr>
          <w:rFonts w:ascii="Palatino-Roman" w:eastAsia="Times New Roman" w:hAnsi="Palatino-Roman"/>
          <w:b/>
          <w:szCs w:val="24"/>
        </w:rPr>
        <w:t>ow will you use these decorated letters?</w:t>
      </w:r>
      <w:r>
        <w:rPr>
          <w:rFonts w:ascii="Palatino-Roman" w:eastAsia="Times New Roman" w:hAnsi="Palatino-Roman"/>
          <w:b/>
          <w:szCs w:val="24"/>
        </w:rPr>
        <w:t xml:space="preserve"> </w:t>
      </w:r>
      <w:r w:rsidR="00F31249">
        <w:rPr>
          <w:rFonts w:ascii="Palatino-Roman" w:eastAsia="Times New Roman" w:hAnsi="Palatino-Roman"/>
          <w:b/>
          <w:szCs w:val="24"/>
        </w:rPr>
        <w:t xml:space="preserve">With a </w:t>
      </w:r>
      <w:r>
        <w:rPr>
          <w:rFonts w:ascii="Palatino-Roman" w:eastAsia="Times New Roman" w:hAnsi="Palatino-Roman"/>
          <w:b/>
          <w:szCs w:val="24"/>
        </w:rPr>
        <w:t xml:space="preserve">quote? </w:t>
      </w:r>
      <w:r w:rsidR="00F31249">
        <w:rPr>
          <w:rFonts w:ascii="Palatino-Roman" w:eastAsia="Times New Roman" w:hAnsi="Palatino-Roman"/>
          <w:b/>
          <w:szCs w:val="24"/>
        </w:rPr>
        <w:t>Initials?</w:t>
      </w:r>
    </w:p>
    <w:p w14:paraId="14177A71" w14:textId="77777777" w:rsidR="00B03080" w:rsidRDefault="00B03080" w:rsidP="0048572A">
      <w:pPr>
        <w:rPr>
          <w:rFonts w:ascii="Palatino-Roman" w:eastAsia="Times New Roman" w:hAnsi="Palatino-Roman"/>
          <w:b/>
          <w:szCs w:val="24"/>
        </w:rPr>
      </w:pPr>
    </w:p>
    <w:p w14:paraId="0BAC00CA" w14:textId="77777777" w:rsidR="00C64BAC" w:rsidRDefault="00C64BAC" w:rsidP="00B03080">
      <w:pPr>
        <w:ind w:left="720"/>
      </w:pPr>
    </w:p>
    <w:p w14:paraId="60A7018C" w14:textId="735954FB" w:rsidR="00C64BAC" w:rsidRPr="00C64BAC" w:rsidRDefault="00C64BAC" w:rsidP="00B03080">
      <w:pPr>
        <w:ind w:left="720"/>
        <w:rPr>
          <w:sz w:val="36"/>
          <w:szCs w:val="36"/>
        </w:rPr>
      </w:pPr>
      <w:r w:rsidRPr="00C64BAC">
        <w:rPr>
          <w:sz w:val="36"/>
          <w:szCs w:val="36"/>
        </w:rPr>
        <w:lastRenderedPageBreak/>
        <w:t>See next page…..</w:t>
      </w:r>
    </w:p>
    <w:p w14:paraId="01F35299" w14:textId="77777777" w:rsidR="00C64BAC" w:rsidRDefault="00C64BAC" w:rsidP="00B03080">
      <w:pPr>
        <w:ind w:left="720"/>
      </w:pPr>
    </w:p>
    <w:p w14:paraId="6EB458EC" w14:textId="77777777" w:rsidR="00C64BAC" w:rsidRDefault="00C64BAC" w:rsidP="00B03080">
      <w:pPr>
        <w:ind w:left="720"/>
      </w:pPr>
    </w:p>
    <w:p w14:paraId="17C44F6C" w14:textId="77777777" w:rsidR="00C64BAC" w:rsidRDefault="00C64BAC" w:rsidP="00B03080">
      <w:pPr>
        <w:ind w:left="720"/>
      </w:pPr>
    </w:p>
    <w:p w14:paraId="7DDEC049" w14:textId="77777777" w:rsidR="00B03080" w:rsidRDefault="00B03080" w:rsidP="00B03080">
      <w:pPr>
        <w:ind w:left="720"/>
      </w:pPr>
      <w:r>
        <w:t>You may order from:</w:t>
      </w:r>
    </w:p>
    <w:p w14:paraId="6583BDFB" w14:textId="77777777" w:rsidR="00B03080" w:rsidRDefault="00B03080" w:rsidP="00B03080">
      <w:pPr>
        <w:ind w:left="720"/>
      </w:pPr>
    </w:p>
    <w:p w14:paraId="0A1C43FE" w14:textId="77777777" w:rsidR="00B03080" w:rsidRPr="00716104" w:rsidRDefault="00B03080" w:rsidP="00B03080">
      <w:pPr>
        <w:ind w:left="720"/>
        <w:rPr>
          <w:b/>
        </w:rPr>
      </w:pPr>
      <w:r w:rsidRPr="00716104">
        <w:rPr>
          <w:b/>
        </w:rPr>
        <w:t>Paper &amp; Ink Arts</w:t>
      </w:r>
    </w:p>
    <w:p w14:paraId="796919C6" w14:textId="77777777" w:rsidR="00B03080" w:rsidRDefault="009B1519" w:rsidP="00B03080">
      <w:pPr>
        <w:ind w:left="720"/>
      </w:pPr>
      <w:hyperlink r:id="rId6" w:history="1">
        <w:r w:rsidR="00B03080" w:rsidRPr="00100E12">
          <w:rPr>
            <w:rStyle w:val="Hyperlink"/>
          </w:rPr>
          <w:t>http://www.paperinkarts.com</w:t>
        </w:r>
      </w:hyperlink>
    </w:p>
    <w:p w14:paraId="500EAB1A" w14:textId="77777777" w:rsidR="00B03080" w:rsidRDefault="00B03080" w:rsidP="00B03080">
      <w:pPr>
        <w:ind w:left="720"/>
      </w:pPr>
      <w:r>
        <w:t>800-736-7772, 8:30 am – 4:30 pm CST</w:t>
      </w:r>
    </w:p>
    <w:p w14:paraId="5DC6ED1E" w14:textId="77777777" w:rsidR="00B03080" w:rsidRDefault="00B03080" w:rsidP="00B03080">
      <w:pPr>
        <w:ind w:left="720"/>
      </w:pPr>
    </w:p>
    <w:p w14:paraId="33838E96" w14:textId="77777777" w:rsidR="00B03080" w:rsidRDefault="00B03080" w:rsidP="00B03080">
      <w:pPr>
        <w:ind w:left="720"/>
      </w:pPr>
      <w:r>
        <w:t>or</w:t>
      </w:r>
    </w:p>
    <w:p w14:paraId="5901DF8A" w14:textId="77777777" w:rsidR="00B03080" w:rsidRDefault="00B03080" w:rsidP="00B03080">
      <w:pPr>
        <w:ind w:left="720"/>
      </w:pPr>
    </w:p>
    <w:p w14:paraId="37E9A32D" w14:textId="77777777" w:rsidR="00B03080" w:rsidRPr="00716104" w:rsidRDefault="00B03080" w:rsidP="00B03080">
      <w:pPr>
        <w:ind w:left="720"/>
        <w:rPr>
          <w:b/>
        </w:rPr>
      </w:pPr>
      <w:r w:rsidRPr="00716104">
        <w:rPr>
          <w:b/>
        </w:rPr>
        <w:t xml:space="preserve">John Neal Bookseller </w:t>
      </w:r>
    </w:p>
    <w:p w14:paraId="1925BA5C" w14:textId="77777777" w:rsidR="00B03080" w:rsidRDefault="009B1519" w:rsidP="00B03080">
      <w:pPr>
        <w:ind w:left="720"/>
      </w:pPr>
      <w:hyperlink r:id="rId7" w:history="1">
        <w:r w:rsidR="00B03080" w:rsidRPr="00BD30DA">
          <w:rPr>
            <w:rStyle w:val="Hyperlink"/>
          </w:rPr>
          <w:t>http://www.johnnealbooks.com</w:t>
        </w:r>
      </w:hyperlink>
    </w:p>
    <w:p w14:paraId="576B1A10" w14:textId="77777777" w:rsidR="00B03080" w:rsidRDefault="00B03080" w:rsidP="00B03080">
      <w:pPr>
        <w:ind w:left="720"/>
      </w:pPr>
      <w:r>
        <w:t>800-369-9598</w:t>
      </w:r>
    </w:p>
    <w:p w14:paraId="42D3ABF5" w14:textId="77777777" w:rsidR="00B03080" w:rsidRDefault="00B03080" w:rsidP="00B03080">
      <w:pPr>
        <w:ind w:left="720"/>
      </w:pPr>
    </w:p>
    <w:p w14:paraId="4D78AF2B" w14:textId="77777777" w:rsidR="00B03080" w:rsidRDefault="00B03080" w:rsidP="00B03080">
      <w:pPr>
        <w:ind w:left="720"/>
      </w:pPr>
    </w:p>
    <w:p w14:paraId="29E4E44E" w14:textId="77777777" w:rsidR="00B03080" w:rsidRPr="00716104" w:rsidRDefault="00B03080" w:rsidP="00B03080">
      <w:pPr>
        <w:ind w:left="720"/>
        <w:rPr>
          <w:b/>
        </w:rPr>
      </w:pPr>
      <w:r>
        <w:rPr>
          <w:b/>
        </w:rPr>
        <w:t>Your local art store may have some things, but often don’t carry everything.</w:t>
      </w:r>
    </w:p>
    <w:p w14:paraId="4D175C73" w14:textId="77777777" w:rsidR="00B03080" w:rsidRDefault="00B03080" w:rsidP="00B03080">
      <w:pPr>
        <w:ind w:left="720"/>
      </w:pPr>
    </w:p>
    <w:p w14:paraId="144298FF" w14:textId="77777777" w:rsidR="00B03080" w:rsidRDefault="00B03080" w:rsidP="00B03080">
      <w:pPr>
        <w:ind w:left="720"/>
        <w:rPr>
          <w:color w:val="FF0000"/>
          <w:sz w:val="32"/>
          <w:szCs w:val="32"/>
        </w:rPr>
      </w:pPr>
      <w:r w:rsidRPr="00716104">
        <w:rPr>
          <w:color w:val="FF0000"/>
          <w:sz w:val="32"/>
          <w:szCs w:val="32"/>
        </w:rPr>
        <w:t>Questions about the supply list?</w:t>
      </w:r>
    </w:p>
    <w:p w14:paraId="59F433B8" w14:textId="77777777" w:rsidR="00B03080" w:rsidRPr="00716104" w:rsidRDefault="00B03080" w:rsidP="00B03080">
      <w:pPr>
        <w:ind w:left="720"/>
        <w:rPr>
          <w:color w:val="FF0000"/>
          <w:sz w:val="32"/>
          <w:szCs w:val="32"/>
        </w:rPr>
      </w:pPr>
    </w:p>
    <w:p w14:paraId="087105D2" w14:textId="77777777" w:rsidR="00B03080" w:rsidRPr="001E737E" w:rsidRDefault="00B03080" w:rsidP="00B03080">
      <w:pPr>
        <w:ind w:left="720"/>
        <w:rPr>
          <w:color w:val="FF0000"/>
          <w:sz w:val="36"/>
          <w:szCs w:val="36"/>
        </w:rPr>
      </w:pPr>
      <w:r w:rsidRPr="001E737E">
        <w:rPr>
          <w:color w:val="FF0000"/>
          <w:sz w:val="36"/>
          <w:szCs w:val="36"/>
        </w:rPr>
        <w:t>Holly Monroe</w:t>
      </w:r>
    </w:p>
    <w:p w14:paraId="72F8F2F2" w14:textId="77777777" w:rsidR="00B03080" w:rsidRPr="001E737E" w:rsidRDefault="00B03080" w:rsidP="00B03080">
      <w:pPr>
        <w:ind w:left="720"/>
        <w:rPr>
          <w:color w:val="FF0000"/>
          <w:sz w:val="36"/>
          <w:szCs w:val="36"/>
        </w:rPr>
      </w:pPr>
      <w:r w:rsidRPr="001E737E">
        <w:rPr>
          <w:color w:val="FF0000"/>
          <w:sz w:val="36"/>
          <w:szCs w:val="36"/>
        </w:rPr>
        <w:t>513-207-2737</w:t>
      </w:r>
    </w:p>
    <w:p w14:paraId="538D2DD1" w14:textId="77777777" w:rsidR="00B03080" w:rsidRDefault="009B1519" w:rsidP="00B03080">
      <w:pPr>
        <w:ind w:left="720"/>
      </w:pPr>
      <w:hyperlink r:id="rId8" w:history="1">
        <w:r w:rsidR="00B03080" w:rsidRPr="00100E12">
          <w:rPr>
            <w:rStyle w:val="Hyperlink"/>
          </w:rPr>
          <w:t>www.HollyMonroe.com</w:t>
        </w:r>
      </w:hyperlink>
    </w:p>
    <w:p w14:paraId="6A238729" w14:textId="77777777" w:rsidR="00B03080" w:rsidRDefault="009B1519" w:rsidP="00B03080">
      <w:pPr>
        <w:ind w:left="720"/>
        <w:rPr>
          <w:rStyle w:val="Hyperlink"/>
        </w:rPr>
      </w:pPr>
      <w:hyperlink r:id="rId9" w:history="1">
        <w:r w:rsidR="00B03080" w:rsidRPr="00100E12">
          <w:rPr>
            <w:rStyle w:val="Hyperlink"/>
          </w:rPr>
          <w:t>Letters@HollyMonroe.com</w:t>
        </w:r>
      </w:hyperlink>
    </w:p>
    <w:p w14:paraId="700520BC" w14:textId="77777777" w:rsidR="00B03080" w:rsidRDefault="00B03080" w:rsidP="00B03080">
      <w:pPr>
        <w:pBdr>
          <w:bottom w:val="single" w:sz="12" w:space="1" w:color="auto"/>
        </w:pBdr>
        <w:ind w:left="720"/>
        <w:rPr>
          <w:rStyle w:val="Hyperlink"/>
        </w:rPr>
      </w:pPr>
    </w:p>
    <w:p w14:paraId="0FC5BB45" w14:textId="77777777" w:rsidR="00B03080" w:rsidRDefault="00B03080" w:rsidP="00B03080">
      <w:pPr>
        <w:ind w:left="720"/>
        <w:rPr>
          <w:rStyle w:val="Hyperlink"/>
        </w:rPr>
      </w:pPr>
    </w:p>
    <w:p w14:paraId="2FADF9FE" w14:textId="77777777" w:rsidR="00B03080" w:rsidRDefault="00B03080" w:rsidP="00B03080">
      <w:pPr>
        <w:ind w:left="7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10% Discount on Pre-orders </w:t>
      </w:r>
    </w:p>
    <w:p w14:paraId="405C5A64" w14:textId="77777777" w:rsidR="00B03080" w:rsidRDefault="00B03080" w:rsidP="00B03080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 will be bringing some of my studio reproductions for sale. $6.50-$49.95</w:t>
      </w:r>
    </w:p>
    <w:p w14:paraId="3204955B" w14:textId="4AB25600" w:rsidR="00B03080" w:rsidRDefault="00B03080" w:rsidP="00B03080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 pre-order by emailing </w:t>
      </w:r>
      <w:r w:rsidR="00C64BAC">
        <w:rPr>
          <w:rStyle w:val="Hyperlink"/>
          <w:color w:val="auto"/>
          <w:u w:val="none"/>
        </w:rPr>
        <w:t>&gt; design choices</w:t>
      </w:r>
      <w:r>
        <w:rPr>
          <w:rStyle w:val="Hyperlink"/>
          <w:color w:val="auto"/>
          <w:u w:val="none"/>
        </w:rPr>
        <w:t xml:space="preserve"> </w:t>
      </w:r>
      <w:r w:rsidR="00C64BAC">
        <w:rPr>
          <w:rStyle w:val="Hyperlink"/>
          <w:color w:val="auto"/>
          <w:u w:val="none"/>
        </w:rPr>
        <w:t>plus</w:t>
      </w:r>
      <w:r>
        <w:rPr>
          <w:rStyle w:val="Hyperlink"/>
          <w:color w:val="auto"/>
          <w:u w:val="none"/>
        </w:rPr>
        <w:t xml:space="preserve"> sizes, I will give you a 10% discount. You can view them on my website </w:t>
      </w:r>
      <w:hyperlink r:id="rId10" w:history="1">
        <w:r w:rsidRPr="00100E12">
          <w:rPr>
            <w:rStyle w:val="Hyperlink"/>
          </w:rPr>
          <w:t>www.HollyMonroe.com</w:t>
        </w:r>
      </w:hyperlink>
      <w:r>
        <w:rPr>
          <w:rStyle w:val="Hyperlink"/>
          <w:color w:val="auto"/>
          <w:u w:val="none"/>
        </w:rPr>
        <w:t xml:space="preserve"> &gt; SHOP. All are on Fine Art</w:t>
      </w:r>
      <w:r w:rsidR="00C64BAC">
        <w:rPr>
          <w:rStyle w:val="Hyperlink"/>
          <w:color w:val="auto"/>
          <w:u w:val="none"/>
        </w:rPr>
        <w:t xml:space="preserve"> Paper with Epson UltraChrome HD</w:t>
      </w:r>
      <w:r>
        <w:rPr>
          <w:rStyle w:val="Hyperlink"/>
          <w:color w:val="auto"/>
          <w:u w:val="none"/>
        </w:rPr>
        <w:t xml:space="preserve"> inks. </w:t>
      </w:r>
    </w:p>
    <w:p w14:paraId="470F0EFB" w14:textId="77777777" w:rsidR="00C64BAC" w:rsidRPr="00716104" w:rsidRDefault="00C64BAC" w:rsidP="00B03080">
      <w:pPr>
        <w:ind w:left="720"/>
      </w:pPr>
    </w:p>
    <w:p w14:paraId="74E29487" w14:textId="77777777" w:rsidR="00B03080" w:rsidRDefault="00B03080" w:rsidP="00B03080">
      <w:pPr>
        <w:ind w:left="720"/>
      </w:pPr>
    </w:p>
    <w:p w14:paraId="33690265" w14:textId="77777777" w:rsidR="00B03080" w:rsidRDefault="00B03080" w:rsidP="00B03080">
      <w:pPr>
        <w:ind w:left="720"/>
        <w:rPr>
          <w:sz w:val="32"/>
          <w:szCs w:val="32"/>
        </w:rPr>
      </w:pPr>
      <w:r w:rsidRPr="007A007A">
        <w:rPr>
          <w:sz w:val="32"/>
          <w:szCs w:val="32"/>
        </w:rPr>
        <w:t>Can’t wait to see you!</w:t>
      </w:r>
    </w:p>
    <w:p w14:paraId="5E8DA033" w14:textId="77777777" w:rsidR="00B03080" w:rsidRDefault="00B03080" w:rsidP="00B0308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All the very best,  </w:t>
      </w:r>
    </w:p>
    <w:p w14:paraId="7A47B79D" w14:textId="77777777" w:rsidR="00B03080" w:rsidRDefault="00B03080" w:rsidP="00B03080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3F37A3" wp14:editId="384658AF">
            <wp:extent cx="2908935" cy="90332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45" cy="9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023D" w14:textId="77777777" w:rsidR="00B03080" w:rsidRDefault="00B03080" w:rsidP="00B03080">
      <w:pPr>
        <w:ind w:left="720"/>
        <w:rPr>
          <w:sz w:val="32"/>
          <w:szCs w:val="32"/>
        </w:rPr>
      </w:pPr>
    </w:p>
    <w:p w14:paraId="60CEAFE8" w14:textId="77777777" w:rsidR="00B03080" w:rsidRPr="001E737E" w:rsidRDefault="00B03080" w:rsidP="00B03080">
      <w:pPr>
        <w:ind w:left="720"/>
        <w:rPr>
          <w:sz w:val="32"/>
          <w:szCs w:val="32"/>
        </w:rPr>
      </w:pPr>
      <w:r>
        <w:rPr>
          <w:sz w:val="32"/>
          <w:szCs w:val="32"/>
        </w:rPr>
        <w:t>Holly V. Monroe</w:t>
      </w:r>
      <w:r>
        <w:rPr>
          <w:sz w:val="32"/>
          <w:szCs w:val="32"/>
        </w:rPr>
        <w:tab/>
      </w:r>
    </w:p>
    <w:p w14:paraId="63C0FE0A" w14:textId="77777777" w:rsidR="00B03080" w:rsidRPr="0048572A" w:rsidRDefault="00B03080" w:rsidP="0048572A">
      <w:pPr>
        <w:rPr>
          <w:rFonts w:ascii="Palatino-Roman" w:eastAsia="Times New Roman" w:hAnsi="Palatino-Roman"/>
          <w:b/>
          <w:szCs w:val="24"/>
        </w:rPr>
      </w:pPr>
    </w:p>
    <w:sectPr w:rsidR="00B03080" w:rsidRPr="0048572A" w:rsidSect="00CF5A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-Bold">
    <w:altName w:val="Palatino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E"/>
    <w:rsid w:val="0014708E"/>
    <w:rsid w:val="0022447E"/>
    <w:rsid w:val="002A061C"/>
    <w:rsid w:val="003272D3"/>
    <w:rsid w:val="00402416"/>
    <w:rsid w:val="00403A6A"/>
    <w:rsid w:val="0044464F"/>
    <w:rsid w:val="0048572A"/>
    <w:rsid w:val="00505D4D"/>
    <w:rsid w:val="005B126E"/>
    <w:rsid w:val="00635EB5"/>
    <w:rsid w:val="007A6443"/>
    <w:rsid w:val="00802E58"/>
    <w:rsid w:val="00940069"/>
    <w:rsid w:val="009421C9"/>
    <w:rsid w:val="009B1519"/>
    <w:rsid w:val="00A06102"/>
    <w:rsid w:val="00A11AEF"/>
    <w:rsid w:val="00A27C4F"/>
    <w:rsid w:val="00A376A0"/>
    <w:rsid w:val="00AC3279"/>
    <w:rsid w:val="00AD5CCD"/>
    <w:rsid w:val="00B03080"/>
    <w:rsid w:val="00B43493"/>
    <w:rsid w:val="00C64BAC"/>
    <w:rsid w:val="00CA7C68"/>
    <w:rsid w:val="00CF5A5A"/>
    <w:rsid w:val="00D005FB"/>
    <w:rsid w:val="00E95DC2"/>
    <w:rsid w:val="00F232C7"/>
    <w:rsid w:val="00F2536A"/>
    <w:rsid w:val="00F31249"/>
    <w:rsid w:val="00F535BE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222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6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80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6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80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llyMonroe.com" TargetMode="External"/><Relationship Id="rId6" Type="http://schemas.openxmlformats.org/officeDocument/2006/relationships/hyperlink" Target="http://www.paperinkarts.com" TargetMode="External"/><Relationship Id="rId7" Type="http://schemas.openxmlformats.org/officeDocument/2006/relationships/hyperlink" Target="http://www.johnnealbooks.com" TargetMode="External"/><Relationship Id="rId8" Type="http://schemas.openxmlformats.org/officeDocument/2006/relationships/hyperlink" Target="http://www.HollyMonroe.com" TargetMode="External"/><Relationship Id="rId9" Type="http://schemas.openxmlformats.org/officeDocument/2006/relationships/hyperlink" Target="mailto:Letters@HollyMonroe.com" TargetMode="External"/><Relationship Id="rId10" Type="http://schemas.openxmlformats.org/officeDocument/2006/relationships/hyperlink" Target="http://www.HollyMonr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3027</Characters>
  <Application>Microsoft Macintosh Word</Application>
  <DocSecurity>0</DocSecurity>
  <Lines>25</Lines>
  <Paragraphs>7</Paragraphs>
  <ScaleCrop>false</ScaleCrop>
  <Company>Heirloom Artists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Monroe</dc:creator>
  <cp:keywords/>
  <dc:description/>
  <cp:lastModifiedBy>Holly Monroe</cp:lastModifiedBy>
  <cp:revision>4</cp:revision>
  <cp:lastPrinted>2013-01-25T19:56:00Z</cp:lastPrinted>
  <dcterms:created xsi:type="dcterms:W3CDTF">2017-11-24T17:18:00Z</dcterms:created>
  <dcterms:modified xsi:type="dcterms:W3CDTF">2017-11-24T17:57:00Z</dcterms:modified>
</cp:coreProperties>
</file>